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5465C5" w:rsidRPr="005465C5" w:rsidRDefault="005465C5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8"/>
          <w:szCs w:val="8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FF031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چندواحدي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418"/>
        <w:gridCol w:w="710"/>
        <w:gridCol w:w="712"/>
        <w:gridCol w:w="711"/>
        <w:gridCol w:w="709"/>
        <w:gridCol w:w="1433"/>
      </w:tblGrid>
      <w:tr w:rsidR="00D17927" w:rsidRPr="003A0142" w:rsidTr="002F1E43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89" w:type="dxa"/>
            <w:gridSpan w:val="7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2F1E43">
        <w:trPr>
          <w:trHeight w:hRule="exact" w:val="1893"/>
        </w:trPr>
        <w:tc>
          <w:tcPr>
            <w:tcW w:w="10797" w:type="dxa"/>
            <w:gridSpan w:val="14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ايميل كارفرما: 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2F1E43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89" w:type="dxa"/>
            <w:gridSpan w:val="7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DC38CD" w:rsidRPr="004F3438" w:rsidTr="002F1E43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DD6F9F" w:rsidRDefault="00DD6F9F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Default="00DD6F9F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2E3BC3" w:rsidRDefault="00DD6F9F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DD6F9F" w:rsidRDefault="00DD6F9F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2F1E43" w:rsidRDefault="002F1E43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D6F9F" w:rsidRPr="004A4650" w:rsidRDefault="00DD6F9F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710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712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711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ساير</w:t>
            </w:r>
          </w:p>
        </w:tc>
        <w:tc>
          <w:tcPr>
            <w:tcW w:w="709" w:type="dxa"/>
            <w:textDirection w:val="btLr"/>
            <w:vAlign w:val="center"/>
          </w:tcPr>
          <w:p w:rsidR="00DD6F9F" w:rsidRPr="00DD6F9F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D6F9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DD6F9F" w:rsidRPr="00DC38CD" w:rsidRDefault="00DD6F9F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D6F9F" w:rsidRPr="00546B1B" w:rsidRDefault="00DD6F9F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546B1B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DC38CD" w:rsidRPr="004F3438" w:rsidTr="002F1E43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D6F9F" w:rsidRPr="007E3E9A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DD6F9F" w:rsidRPr="00756AD5" w:rsidRDefault="00DD6F9F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DD6F9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F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710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D6F9F" w:rsidRPr="00DD6F9F" w:rsidRDefault="00DD6F9F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D6F9F" w:rsidRPr="002E3BC3" w:rsidRDefault="00DD6F9F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D6F9F" w:rsidRPr="004F3438" w:rsidTr="002F1E43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17927" w:rsidRPr="00727004" w:rsidRDefault="00025C13" w:rsidP="002C06C2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70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710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Align w:val="center"/>
          </w:tcPr>
          <w:p w:rsidR="00D17927" w:rsidRPr="002E3BC3" w:rsidRDefault="00D17927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2F1E43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AC1876" w:rsidRDefault="00AC1876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AC1876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70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418" w:type="dxa"/>
            <w:tcBorders>
              <w:top w:val="single" w:sz="4" w:space="0" w:color="auto"/>
              <w:tr2bl w:val="nil"/>
            </w:tcBorders>
            <w:vAlign w:val="center"/>
          </w:tcPr>
          <w:p w:rsidR="00AC1876" w:rsidRPr="00727004" w:rsidRDefault="00AC1876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710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tr2bl w:val="nil"/>
            </w:tcBorders>
          </w:tcPr>
          <w:p w:rsidR="00AC1876" w:rsidRPr="00025C1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C1876" w:rsidRPr="004F3438" w:rsidTr="002F1E43">
        <w:trPr>
          <w:trHeight w:hRule="exact" w:val="285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AC1876" w:rsidRDefault="00AC1876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AC1876" w:rsidRPr="002E3BC3" w:rsidRDefault="00AC1876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418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2C06C2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C06C2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710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AC1876" w:rsidRPr="00635C4C" w:rsidRDefault="00AC1876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693"/>
        <w:gridCol w:w="851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692ACB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692ACB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692ACB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6179E4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0C4FC7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0C4FC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F5465A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D52E13">
              <w:rPr>
                <w:sz w:val="22"/>
                <w:szCs w:val="22"/>
              </w:rPr>
              <w:sym w:font="Wingdings" w:char="F0FC"/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D52E13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6A6A6E" w:rsidRDefault="00F5465A" w:rsidP="004148D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0C4FC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0B5E62">
        <w:trPr>
          <w:trHeight w:val="1471"/>
        </w:trPr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Default="00D17927" w:rsidP="00844E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Default="00D17927" w:rsidP="00844EE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025C13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  <w:lang w:bidi="fa-IR"/>
        </w:rPr>
      </w:pPr>
    </w:p>
    <w:p w:rsidR="006F1594" w:rsidRPr="00E05853" w:rsidRDefault="006F1594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lastRenderedPageBreak/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6F1594" w:rsidRDefault="00010B09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="006F1594"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="006F1594"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5465C5" w:rsidRPr="005465C5" w:rsidRDefault="005465C5" w:rsidP="005465C5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p w:rsidR="002F75D9" w:rsidRPr="006F1594" w:rsidRDefault="005465C5" w:rsidP="005465C5">
      <w:pPr>
        <w:autoSpaceDE w:val="0"/>
        <w:autoSpaceDN w:val="0"/>
        <w:adjustRightInd w:val="0"/>
        <w:spacing w:line="276" w:lineRule="auto"/>
        <w:ind w:left="-624"/>
        <w:jc w:val="center"/>
        <w:rPr>
          <w:rFonts w:cs="B Yagut"/>
          <w:color w:val="000000" w:themeColor="text1"/>
          <w:sz w:val="21"/>
          <w:szCs w:val="21"/>
          <w:rtl/>
        </w:rPr>
      </w:pPr>
      <w:r>
        <w:rPr>
          <w:rFonts w:cs="B Yagut" w:hint="cs"/>
          <w:color w:val="000000" w:themeColor="text1"/>
          <w:sz w:val="21"/>
          <w:szCs w:val="21"/>
          <w:rtl/>
        </w:rPr>
        <w:t xml:space="preserve"> 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نام واحد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>1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....  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نام واحد</w:t>
      </w:r>
      <w:r w:rsidR="006F1594" w:rsidRPr="006F1594">
        <w:rPr>
          <w:rFonts w:cs="B Yagut" w:hint="cs"/>
          <w:color w:val="000000" w:themeColor="text1"/>
          <w:sz w:val="21"/>
          <w:szCs w:val="21"/>
          <w:rtl/>
        </w:rPr>
        <w:t>2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....     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 xml:space="preserve">  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 xml:space="preserve"> نام واحد</w:t>
      </w:r>
      <w:r w:rsidR="006F1594" w:rsidRPr="006F1594">
        <w:rPr>
          <w:rFonts w:cs="B Yagut" w:hint="cs"/>
          <w:color w:val="000000" w:themeColor="text1"/>
          <w:sz w:val="21"/>
          <w:szCs w:val="21"/>
          <w:rtl/>
        </w:rPr>
        <w:t>3</w:t>
      </w:r>
      <w:r w:rsidR="002F75D9" w:rsidRPr="006F1594">
        <w:rPr>
          <w:rFonts w:cs="B Yagut" w:hint="cs"/>
          <w:color w:val="000000" w:themeColor="text1"/>
          <w:sz w:val="21"/>
          <w:szCs w:val="21"/>
          <w:rtl/>
        </w:rPr>
        <w:t>: ...........</w:t>
      </w:r>
      <w:r w:rsidR="006F1594">
        <w:rPr>
          <w:rFonts w:cs="B Yagut" w:hint="cs"/>
          <w:color w:val="000000" w:themeColor="text1"/>
          <w:sz w:val="21"/>
          <w:szCs w:val="21"/>
          <w:rtl/>
        </w:rPr>
        <w:t>نوع فعاليت..........تعداد كارگر...</w:t>
      </w:r>
      <w:r w:rsidR="00010B09">
        <w:rPr>
          <w:rFonts w:cs="B Yagut" w:hint="cs"/>
          <w:color w:val="000000" w:themeColor="text1"/>
          <w:sz w:val="21"/>
          <w:szCs w:val="21"/>
          <w:rtl/>
        </w:rPr>
        <w:t>.</w:t>
      </w:r>
    </w:p>
    <w:tbl>
      <w:tblPr>
        <w:bidiVisual/>
        <w:tblW w:w="1134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709"/>
        <w:gridCol w:w="346"/>
        <w:gridCol w:w="347"/>
        <w:gridCol w:w="346"/>
        <w:gridCol w:w="347"/>
        <w:gridCol w:w="346"/>
        <w:gridCol w:w="347"/>
        <w:gridCol w:w="346"/>
        <w:gridCol w:w="347"/>
        <w:gridCol w:w="63"/>
        <w:gridCol w:w="284"/>
      </w:tblGrid>
      <w:tr w:rsidR="006F1594" w:rsidRPr="00F5451D" w:rsidTr="00810633">
        <w:trPr>
          <w:trHeight w:val="93"/>
        </w:trPr>
        <w:tc>
          <w:tcPr>
            <w:tcW w:w="822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F1594" w:rsidRDefault="00012168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  <w:r w:rsidR="006F159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- تأسيسات بهداشتي و </w:t>
            </w:r>
            <w:r w:rsidR="006F1594" w:rsidRPr="00A3614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عوامل زيان آور محيط كار (مواد </w:t>
            </w:r>
            <w:r w:rsidR="006F1594">
              <w:rPr>
                <w:rFonts w:cs="B Titr" w:hint="cs"/>
                <w:b/>
                <w:bCs/>
                <w:sz w:val="16"/>
                <w:szCs w:val="16"/>
                <w:rtl/>
              </w:rPr>
              <w:t>156</w:t>
            </w:r>
            <w:r w:rsidR="006F1594" w:rsidRPr="00A3614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91 قانون كار)</w:t>
            </w:r>
          </w:p>
        </w:tc>
        <w:tc>
          <w:tcPr>
            <w:tcW w:w="1039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1</w:t>
            </w:r>
          </w:p>
        </w:tc>
        <w:tc>
          <w:tcPr>
            <w:tcW w:w="1040" w:type="dxa"/>
            <w:gridSpan w:val="3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2</w:t>
            </w:r>
          </w:p>
        </w:tc>
        <w:tc>
          <w:tcPr>
            <w:tcW w:w="1040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6F1594">
              <w:rPr>
                <w:rFonts w:cs="B Titr" w:hint="cs"/>
                <w:b/>
                <w:bCs/>
                <w:sz w:val="15"/>
                <w:szCs w:val="15"/>
                <w:rtl/>
              </w:rPr>
              <w:t>نوبت 3</w:t>
            </w:r>
          </w:p>
        </w:tc>
      </w:tr>
      <w:tr w:rsidR="006F1594" w:rsidRPr="00F5451D" w:rsidTr="00801412">
        <w:trPr>
          <w:trHeight w:val="268"/>
        </w:trPr>
        <w:tc>
          <w:tcPr>
            <w:tcW w:w="822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F1594" w:rsidRPr="00A3614E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844EE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594" w:rsidRPr="006F1594" w:rsidRDefault="006F1594" w:rsidP="00EE239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F1594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801412" w:rsidRPr="00F5451D" w:rsidTr="00BC65C3">
        <w:trPr>
          <w:trHeight w:val="409"/>
        </w:trPr>
        <w:tc>
          <w:tcPr>
            <w:tcW w:w="8222" w:type="dxa"/>
            <w:gridSpan w:val="2"/>
            <w:tcBorders>
              <w:top w:val="single" w:sz="4" w:space="0" w:color="auto"/>
            </w:tcBorders>
            <w:vAlign w:val="center"/>
          </w:tcPr>
          <w:p w:rsidR="00801412" w:rsidRPr="00BE3AAB" w:rsidRDefault="00801412" w:rsidP="0018251B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1- آيا ساختمان و فضاي اين واحد مناسب است؟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بله                            ب) خير                                      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15"/>
        </w:trPr>
        <w:tc>
          <w:tcPr>
            <w:tcW w:w="8222" w:type="dxa"/>
            <w:gridSpan w:val="2"/>
            <w:vAlign w:val="center"/>
          </w:tcPr>
          <w:p w:rsidR="00801412" w:rsidRPr="00BE3AAB" w:rsidRDefault="00801412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2- آيا تهويه عمومي اين واحد مناسب است؟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بله                             ب) خير                                      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703"/>
        </w:trPr>
        <w:tc>
          <w:tcPr>
            <w:tcW w:w="8222" w:type="dxa"/>
            <w:gridSpan w:val="2"/>
            <w:vAlign w:val="center"/>
          </w:tcPr>
          <w:p w:rsidR="00801412" w:rsidRDefault="00801412" w:rsidP="00186079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 آیا در اين واحد صداي</w:t>
            </w:r>
            <w:r w:rsidRPr="002846B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زيان آور وجود دارد؟</w:t>
            </w:r>
          </w:p>
          <w:p w:rsidR="00801412" w:rsidRPr="00186079" w:rsidRDefault="00801412" w:rsidP="006179E4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1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4- آیا براي شاغلینی که در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مواجهه با صدا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قرار دارند، وسایل حفاظت فردی مناسب تهيه و در اختيار آنان قرار داده شده است؟</w:t>
            </w:r>
          </w:p>
          <w:p w:rsidR="00801412" w:rsidRPr="00BE3AAB" w:rsidRDefault="00801412" w:rsidP="001A6F49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460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5- آیا در اين واحد عامل زيان آور ارتعاش وجود دارد؟</w:t>
            </w:r>
          </w:p>
          <w:p w:rsidR="00801412" w:rsidRPr="00BE3AAB" w:rsidRDefault="00801412" w:rsidP="00AC187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68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801412" w:rsidRPr="002A30B8" w:rsidRDefault="00801412" w:rsidP="00844EEE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5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7- آیا وضعيت روشنايي اين واحد نامناسب است؟</w:t>
            </w:r>
          </w:p>
          <w:p w:rsidR="00801412" w:rsidRPr="005F7257" w:rsidRDefault="00801412" w:rsidP="00AC1876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       ب) 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جاري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ج) 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392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8- آيا در اين واحد پرتوهاي زيان آور وجود دارد</w:t>
            </w:r>
            <w:r w:rsidRPr="002846B5">
              <w:rPr>
                <w:rFonts w:cs="B Nazanin" w:hint="cs"/>
                <w:sz w:val="18"/>
                <w:szCs w:val="18"/>
                <w:rtl/>
              </w:rPr>
              <w:t xml:space="preserve">؟ </w:t>
            </w:r>
          </w:p>
          <w:p w:rsidR="00801412" w:rsidRPr="005056BD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391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801412" w:rsidRPr="00693E4C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9-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صورت وجود پرتوهاي زيان آور نوع پرتو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 تفكيك </w:t>
            </w:r>
            <w:r w:rsidRPr="00693E4C">
              <w:rPr>
                <w:rFonts w:cs="B Nazanin" w:hint="cs"/>
                <w:b/>
                <w:bCs/>
                <w:sz w:val="18"/>
                <w:szCs w:val="18"/>
                <w:rtl/>
              </w:rPr>
              <w:t>مشخص كنيد:</w:t>
            </w:r>
          </w:p>
          <w:p w:rsidR="00801412" w:rsidRPr="005056BD" w:rsidRDefault="00801412" w:rsidP="002C1196">
            <w:pPr>
              <w:rPr>
                <w:rFonts w:cs="B Nazanin"/>
                <w:sz w:val="18"/>
                <w:szCs w:val="18"/>
                <w:rtl/>
              </w:rPr>
            </w:pPr>
            <w:r w:rsidRPr="00090B9C">
              <w:rPr>
                <w:rFonts w:cs="B Nazanin" w:hint="cs"/>
                <w:b/>
                <w:bCs/>
                <w:sz w:val="18"/>
                <w:szCs w:val="18"/>
                <w:rtl/>
              </w:rPr>
              <w:t>يونيزان: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</w:rPr>
              <w:t>a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ايكس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گاما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</w:rPr>
              <w:t>(c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آلفا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>(d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بتا</w:t>
            </w:r>
            <w:r w:rsidRPr="00DF4E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090B9C">
              <w:rPr>
                <w:rFonts w:cs="B Nazanin" w:hint="cs"/>
                <w:b/>
                <w:bCs/>
                <w:sz w:val="18"/>
                <w:szCs w:val="18"/>
                <w:rtl/>
              </w:rPr>
              <w:t>غيريونيزان: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(e 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>ماوراء بنفش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>f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090B9C">
              <w:rPr>
                <w:rFonts w:cs="B Nazanin" w:hint="cs"/>
                <w:b/>
                <w:bCs/>
                <w:sz w:val="16"/>
                <w:szCs w:val="16"/>
                <w:rtl/>
              </w:rPr>
              <w:t>مادون قرمز</w:t>
            </w:r>
            <w:r>
              <w:rPr>
                <w:rFonts w:cs="B Nazanin"/>
                <w:b/>
                <w:bCs/>
                <w:sz w:val="16"/>
                <w:szCs w:val="16"/>
              </w:rPr>
              <w:t>g</w:t>
            </w:r>
            <w:r w:rsidRPr="00090B9C">
              <w:rPr>
                <w:rFonts w:cs="B Nazani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مايكروويو  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(h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>امواج راديوي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  </w:t>
            </w:r>
            <w:r w:rsidRPr="00DF4E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504F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امواج </w:t>
            </w:r>
            <w:r w:rsidRPr="00A504F8">
              <w:rPr>
                <w:rFonts w:cs="B Nazanin" w:hint="cs"/>
                <w:b/>
                <w:bCs/>
                <w:sz w:val="16"/>
                <w:szCs w:val="16"/>
                <w:rtl/>
              </w:rPr>
              <w:t>مغناطيسي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555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آیا برای شاغلینی که در مواجهه با پرتو قرار دارند، وسایل حفاظت فردی مناسب تهیه و در اختیار آنان قرار داده شده است؟</w:t>
            </w:r>
          </w:p>
          <w:p w:rsidR="00801412" w:rsidRPr="0040112B" w:rsidRDefault="00801412" w:rsidP="00E05853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trHeight w:val="736"/>
        </w:trPr>
        <w:tc>
          <w:tcPr>
            <w:tcW w:w="8222" w:type="dxa"/>
            <w:gridSpan w:val="2"/>
            <w:vAlign w:val="center"/>
          </w:tcPr>
          <w:p w:rsidR="00801412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در اين واحد استرس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حرارتي زيان آور وجود دارد؟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وجود نوع آن را تعيين كنيد: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t xml:space="preserve"> 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sym w:font="Wingdings" w:char="F0A1"/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گرماو رطوبت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F3928">
              <w:rPr>
                <w:rFonts w:cs="B Nazanin" w:hint="cs"/>
                <w:b/>
                <w:bCs/>
                <w:sz w:val="14"/>
                <w:szCs w:val="14"/>
              </w:rPr>
              <w:sym w:font="Wingdings" w:char="F0A1"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سرما</w:t>
            </w:r>
          </w:p>
          <w:p w:rsidR="00801412" w:rsidRPr="00BE3AAB" w:rsidRDefault="00801412" w:rsidP="003030E7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87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آیا در این واحد عامل زیان آور شیمیایی وجود دارد؟  </w:t>
            </w:r>
          </w:p>
          <w:p w:rsidR="00801412" w:rsidRPr="00BE3AAB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 ج)خير- با كنترل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16"/>
        </w:trPr>
        <w:tc>
          <w:tcPr>
            <w:tcW w:w="8222" w:type="dxa"/>
            <w:gridSpan w:val="2"/>
            <w:vAlign w:val="center"/>
          </w:tcPr>
          <w:p w:rsidR="00801412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13- در صورت وجود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عامل زیان آور شیمیایی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نوع آن را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تعيين كنيد؟</w:t>
            </w:r>
          </w:p>
          <w:p w:rsidR="00801412" w:rsidRPr="00AC1876" w:rsidRDefault="00801412" w:rsidP="00887B55">
            <w:pPr>
              <w:spacing w:line="276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آئروسل</w:t>
            </w: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14"/>
                <w:szCs w:val="14"/>
              </w:rPr>
              <w:t>a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سيليس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سرب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c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جيوه  </w:t>
            </w:r>
            <w:r>
              <w:rPr>
                <w:rFonts w:cs="B Nazanin"/>
                <w:b/>
                <w:bCs/>
                <w:sz w:val="14"/>
                <w:szCs w:val="14"/>
              </w:rPr>
              <w:t>(d</w:t>
            </w:r>
            <w:r>
              <w:rPr>
                <w:rFonts w:cs="B Nazanin"/>
                <w:b/>
                <w:bCs/>
                <w:sz w:val="17"/>
                <w:szCs w:val="17"/>
              </w:rPr>
              <w:t xml:space="preserve">  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آزبست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4"/>
                <w:szCs w:val="14"/>
              </w:rPr>
              <w:t xml:space="preserve">(e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>
              <w:rPr>
                <w:rFonts w:cs="B Nazanin"/>
                <w:b/>
                <w:bCs/>
                <w:sz w:val="14"/>
                <w:szCs w:val="14"/>
              </w:rPr>
              <w:t>f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كادميوم 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  <w:r>
              <w:rPr>
                <w:rFonts w:cs="B Nazanin"/>
                <w:b/>
                <w:bCs/>
                <w:sz w:val="16"/>
                <w:szCs w:val="16"/>
              </w:rPr>
              <w:t>g</w:t>
            </w:r>
            <w:r w:rsidRPr="00090B9C">
              <w:rPr>
                <w:rFonts w:cs="B Nazanin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نيكل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14"/>
                <w:szCs w:val="14"/>
              </w:rPr>
              <w:t>(h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AC1876">
              <w:rPr>
                <w:rFonts w:cs="B Nazanin" w:hint="c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proofErr w:type="spellStart"/>
            <w:r>
              <w:rPr>
                <w:rFonts w:cs="B Nazanin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801412" w:rsidRPr="002846B5" w:rsidRDefault="00801412" w:rsidP="00A46AC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C1876">
              <w:rPr>
                <w:rFonts w:cs="B Nazanin" w:hint="cs"/>
                <w:b/>
                <w:bCs/>
                <w:sz w:val="18"/>
                <w:szCs w:val="18"/>
                <w:rtl/>
              </w:rPr>
              <w:t>گاز و بخار: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j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بنزن </w:t>
            </w:r>
            <w:r>
              <w:rPr>
                <w:rFonts w:cs="B Nazanin"/>
                <w:b/>
                <w:bCs/>
                <w:sz w:val="17"/>
                <w:szCs w:val="17"/>
              </w:rPr>
              <w:t>k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تولوئن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7"/>
                <w:szCs w:val="17"/>
              </w:rPr>
              <w:t>l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تربانطين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17"/>
                <w:szCs w:val="17"/>
              </w:rPr>
              <w:t>m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فرمالدهيد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17"/>
                <w:szCs w:val="17"/>
              </w:rPr>
              <w:t>n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مونوكسيدكربن</w:t>
            </w:r>
            <w:r>
              <w:rPr>
                <w:rFonts w:cs="B Nazanin"/>
                <w:b/>
                <w:bCs/>
                <w:sz w:val="17"/>
                <w:szCs w:val="17"/>
              </w:rPr>
              <w:t>o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تتراكلريد كربن    </w:t>
            </w:r>
            <w:r>
              <w:rPr>
                <w:rFonts w:cs="B Nazanin"/>
                <w:b/>
                <w:bCs/>
                <w:sz w:val="17"/>
                <w:szCs w:val="17"/>
              </w:rPr>
              <w:t xml:space="preserve"> (p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اسيد</w:t>
            </w:r>
            <w:r>
              <w:rPr>
                <w:rFonts w:cs="B Nazanin"/>
                <w:b/>
                <w:bCs/>
                <w:sz w:val="17"/>
                <w:szCs w:val="17"/>
              </w:rPr>
              <w:t>(q</w:t>
            </w:r>
            <w:r w:rsidRPr="00AC1876">
              <w:rPr>
                <w:rFonts w:cs="B Nazanin"/>
                <w:b/>
                <w:bCs/>
                <w:sz w:val="17"/>
                <w:szCs w:val="17"/>
              </w:rPr>
              <w:t xml:space="preserve">   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</w:rPr>
              <w:t>باز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A46AC2">
              <w:rPr>
                <w:rFonts w:cs="B Nazanin"/>
                <w:b/>
                <w:bCs/>
                <w:sz w:val="17"/>
                <w:szCs w:val="17"/>
                <w:lang w:bidi="fa-IR"/>
              </w:rPr>
              <w:t>r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AC1876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 w:val="restart"/>
            <w:vAlign w:val="center"/>
          </w:tcPr>
          <w:p w:rsidR="00801412" w:rsidRPr="002846B5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73381E">
              <w:rPr>
                <w:rFonts w:cs="B Yagut" w:hint="cs"/>
                <w:sz w:val="16"/>
                <w:szCs w:val="16"/>
                <w:rtl/>
              </w:rPr>
              <w:t>سيليس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/>
            <w:vAlign w:val="center"/>
          </w:tcPr>
          <w:p w:rsidR="00801412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73381E">
              <w:rPr>
                <w:rFonts w:cs="B Yagut" w:hint="cs"/>
                <w:sz w:val="16"/>
                <w:szCs w:val="16"/>
                <w:rtl/>
              </w:rPr>
              <w:t>سر</w:t>
            </w:r>
            <w:r>
              <w:rPr>
                <w:rFonts w:cs="B Yagut" w:hint="cs"/>
                <w:sz w:val="16"/>
                <w:szCs w:val="16"/>
                <w:rtl/>
              </w:rPr>
              <w:t>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</w:tr>
      <w:tr w:rsidR="00801412" w:rsidRPr="00F5451D" w:rsidTr="00BC65C3">
        <w:trPr>
          <w:cantSplit/>
          <w:trHeight w:val="215"/>
        </w:trPr>
        <w:tc>
          <w:tcPr>
            <w:tcW w:w="7513" w:type="dxa"/>
            <w:vMerge/>
            <w:vAlign w:val="center"/>
          </w:tcPr>
          <w:p w:rsidR="00801412" w:rsidRDefault="00801412" w:rsidP="006B7CDD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  <w:r w:rsidRPr="006B7CDD">
              <w:rPr>
                <w:rFonts w:cs="B Yagut" w:hint="cs"/>
                <w:sz w:val="16"/>
                <w:szCs w:val="16"/>
                <w:rtl/>
              </w:rPr>
              <w:t>جيوه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412" w:rsidRPr="0073381E" w:rsidRDefault="00801412" w:rsidP="000B5E62">
            <w:pPr>
              <w:rPr>
                <w:rFonts w:cs="B Yagut"/>
                <w:sz w:val="16"/>
                <w:szCs w:val="16"/>
                <w:rtl/>
              </w:rPr>
            </w:pPr>
          </w:p>
        </w:tc>
      </w:tr>
      <w:tr w:rsidR="00801412" w:rsidRPr="00F5451D" w:rsidTr="00BC65C3">
        <w:trPr>
          <w:cantSplit/>
          <w:trHeight w:val="669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آلاينده هاي شيميايي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 چه روشي كنترل شده است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؟</w:t>
            </w:r>
          </w:p>
          <w:p w:rsidR="00801412" w:rsidRPr="00BE3AAB" w:rsidRDefault="00801412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الف) تغيير پروسه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ب) جايگزيني و حذف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تهويه عمومي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د) تهويه موضعي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B Nazanin"/>
                <w:b/>
                <w:bCs/>
                <w:sz w:val="16"/>
                <w:szCs w:val="16"/>
              </w:rPr>
              <w:t xml:space="preserve">  </w:t>
            </w:r>
            <w:r w:rsidRPr="00BE3AAB">
              <w:rPr>
                <w:rFonts w:cs="B Nazanin"/>
                <w:b/>
                <w:bCs/>
                <w:sz w:val="16"/>
                <w:szCs w:val="16"/>
              </w:rPr>
              <w:t xml:space="preserve">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ه) كنترل نشده</w:t>
            </w:r>
            <w:r w:rsidRPr="00BE3AAB">
              <w:rPr>
                <w:rFonts w:cs="B Nazanin" w:hint="cs"/>
                <w:b/>
                <w:bCs/>
                <w:sz w:val="16"/>
                <w:szCs w:val="16"/>
              </w:rPr>
              <w:sym w:font="Wingdings" w:char="F0A1"/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و) موضوعيت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665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آیا برای شاغلینی که در م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واجهه با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آلاینده</w:t>
            </w:r>
            <w:r w:rsidRPr="005F7257">
              <w:rPr>
                <w:rFonts w:cs="B Nazanin"/>
                <w:b/>
                <w:bCs/>
                <w:sz w:val="17"/>
                <w:szCs w:val="17"/>
                <w:rtl/>
              </w:rPr>
              <w:softHyphen/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؟</w:t>
            </w:r>
          </w:p>
          <w:p w:rsidR="00801412" w:rsidRPr="00BE3AAB" w:rsidRDefault="00801412" w:rsidP="00AC187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73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آيا شاغلين اين واحد در مواجهه با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عوامل بيولوژيكي  زيان آور 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قرار دارند؟ </w:t>
            </w:r>
          </w:p>
          <w:p w:rsidR="00801412" w:rsidRPr="00BE3AAB" w:rsidRDefault="00801412" w:rsidP="00B23BF1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ب) خير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0109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60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آیا برای شاغلینی که در 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مواجهه با</w:t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آلاینده</w:t>
            </w:r>
            <w:r w:rsidRPr="005F7257">
              <w:rPr>
                <w:rFonts w:cs="B Nazanin"/>
                <w:b/>
                <w:bCs/>
                <w:sz w:val="17"/>
                <w:szCs w:val="17"/>
                <w:rtl/>
              </w:rPr>
              <w:softHyphen/>
            </w:r>
            <w:r w:rsidRPr="005F7257">
              <w:rPr>
                <w:rFonts w:cs="B Nazanin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؟</w:t>
            </w:r>
          </w:p>
          <w:p w:rsidR="00801412" w:rsidRPr="00BE3AAB" w:rsidRDefault="00801412" w:rsidP="006B7CDD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الف) بله- (تعداد شاغلين داراي وسايل حفاظت فردي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شود)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ب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) خير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E3AAB">
              <w:rPr>
                <w:rFonts w:cs="B Nazanin" w:hint="cs"/>
                <w:b/>
                <w:bCs/>
                <w:sz w:val="16"/>
                <w:szCs w:val="16"/>
                <w:rtl/>
              </w:rPr>
              <w:t>ج) موضوعيت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91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693E4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ايستگاه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كارنامناسب بوده و شاغل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ين در وضعيت بدني نامناسب كار مي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كنند؟</w:t>
            </w:r>
          </w:p>
          <w:p w:rsidR="00801412" w:rsidRPr="005F7257" w:rsidRDefault="00801412" w:rsidP="00801412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ج)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مطلوب</w:t>
            </w:r>
            <w:r w:rsidRPr="0080141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است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66"/>
        </w:trPr>
        <w:tc>
          <w:tcPr>
            <w:tcW w:w="8222" w:type="dxa"/>
            <w:gridSpan w:val="2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آيا شاغلين اين واحد از ابزار كار نامناسب استفاده مي كنند؟</w:t>
            </w:r>
          </w:p>
          <w:p w:rsidR="00801412" w:rsidRPr="005F7257" w:rsidRDefault="00801412" w:rsidP="006B7CDD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الف) 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  ب)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جاري     ج) 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قبل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559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844EE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آيا در اين واحد حمل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دستي بار بصورت نامناسب انجام مي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شود؟</w:t>
            </w:r>
          </w:p>
          <w:p w:rsidR="00801412" w:rsidRPr="005F7257" w:rsidRDefault="00801412" w:rsidP="006B7CDD">
            <w:pPr>
              <w:spacing w:line="276" w:lineRule="auto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بله-تعداد افراد در معرض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شود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جاري  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ج)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خير- با اصلاح در سال</w:t>
            </w:r>
            <w:r w:rsidRPr="00FB7E2B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هاي قبل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B7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د)خير- عدم موضوعيت يا مطلوب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01412" w:rsidRPr="00F5451D" w:rsidTr="00BC65C3">
        <w:trPr>
          <w:cantSplit/>
          <w:trHeight w:val="339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801412" w:rsidRPr="002846B5" w:rsidRDefault="00801412" w:rsidP="00693E4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  <w:r w:rsidRPr="002846B5">
              <w:rPr>
                <w:rFonts w:cs="B Nazanin" w:hint="cs"/>
                <w:b/>
                <w:bCs/>
                <w:sz w:val="18"/>
                <w:szCs w:val="18"/>
                <w:rtl/>
              </w:rPr>
              <w:t>- مجموع تعداد شاغلین در مواجهه با عوامل زيان آور شغلي اين واحد چند نفرند؟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01412" w:rsidRPr="005056BD" w:rsidRDefault="00801412" w:rsidP="00844EE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17927" w:rsidRDefault="00D17927" w:rsidP="00AC1876">
      <w:pPr>
        <w:rPr>
          <w:lang w:bidi="fa-IR"/>
        </w:rPr>
      </w:pPr>
    </w:p>
    <w:sectPr w:rsidR="00D17927" w:rsidSect="0044118B">
      <w:pgSz w:w="11907" w:h="16839" w:code="9"/>
      <w:pgMar w:top="0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927"/>
    <w:rsid w:val="0000109E"/>
    <w:rsid w:val="00010B09"/>
    <w:rsid w:val="00012168"/>
    <w:rsid w:val="00022BEB"/>
    <w:rsid w:val="00025C13"/>
    <w:rsid w:val="00055203"/>
    <w:rsid w:val="00056219"/>
    <w:rsid w:val="00075A98"/>
    <w:rsid w:val="000806D1"/>
    <w:rsid w:val="000B0B0E"/>
    <w:rsid w:val="000B5E62"/>
    <w:rsid w:val="000D59B3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D13DF"/>
    <w:rsid w:val="001F5646"/>
    <w:rsid w:val="001F794C"/>
    <w:rsid w:val="00230D49"/>
    <w:rsid w:val="002C06C2"/>
    <w:rsid w:val="002C08B1"/>
    <w:rsid w:val="002C1196"/>
    <w:rsid w:val="002F1E43"/>
    <w:rsid w:val="002F75D9"/>
    <w:rsid w:val="003030E7"/>
    <w:rsid w:val="0035260A"/>
    <w:rsid w:val="003B18BF"/>
    <w:rsid w:val="003C77C6"/>
    <w:rsid w:val="003D4C75"/>
    <w:rsid w:val="003E1B9C"/>
    <w:rsid w:val="00402C51"/>
    <w:rsid w:val="00434A61"/>
    <w:rsid w:val="0044118B"/>
    <w:rsid w:val="004A1F80"/>
    <w:rsid w:val="004A347E"/>
    <w:rsid w:val="004B00E8"/>
    <w:rsid w:val="004C073D"/>
    <w:rsid w:val="004C4B94"/>
    <w:rsid w:val="004C5559"/>
    <w:rsid w:val="00513ECD"/>
    <w:rsid w:val="00513FA4"/>
    <w:rsid w:val="005465C5"/>
    <w:rsid w:val="00546B1B"/>
    <w:rsid w:val="00551793"/>
    <w:rsid w:val="00565B54"/>
    <w:rsid w:val="0058342C"/>
    <w:rsid w:val="005A2EB9"/>
    <w:rsid w:val="005D76D2"/>
    <w:rsid w:val="005E0160"/>
    <w:rsid w:val="005F71B0"/>
    <w:rsid w:val="005F7257"/>
    <w:rsid w:val="006179E4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7416"/>
    <w:rsid w:val="008B22E7"/>
    <w:rsid w:val="00903285"/>
    <w:rsid w:val="00922985"/>
    <w:rsid w:val="00941B17"/>
    <w:rsid w:val="00962173"/>
    <w:rsid w:val="0096595D"/>
    <w:rsid w:val="009E58B5"/>
    <w:rsid w:val="00A44F71"/>
    <w:rsid w:val="00A46AC2"/>
    <w:rsid w:val="00A504F8"/>
    <w:rsid w:val="00A550F8"/>
    <w:rsid w:val="00A657B4"/>
    <w:rsid w:val="00A8173E"/>
    <w:rsid w:val="00A94153"/>
    <w:rsid w:val="00AC1876"/>
    <w:rsid w:val="00B23BF1"/>
    <w:rsid w:val="00B53C3C"/>
    <w:rsid w:val="00B84D00"/>
    <w:rsid w:val="00BC09CE"/>
    <w:rsid w:val="00BD7F16"/>
    <w:rsid w:val="00BF7ECF"/>
    <w:rsid w:val="00C12CF5"/>
    <w:rsid w:val="00C25E09"/>
    <w:rsid w:val="00C962A1"/>
    <w:rsid w:val="00CC14E7"/>
    <w:rsid w:val="00D0466C"/>
    <w:rsid w:val="00D17927"/>
    <w:rsid w:val="00D52E13"/>
    <w:rsid w:val="00DC38CD"/>
    <w:rsid w:val="00DD678E"/>
    <w:rsid w:val="00DD6F9F"/>
    <w:rsid w:val="00E05853"/>
    <w:rsid w:val="00EA6387"/>
    <w:rsid w:val="00EA79BC"/>
    <w:rsid w:val="00EC10F9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B003-AC13-4360-8B2F-B7D069CD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PARAND</cp:lastModifiedBy>
  <cp:revision>10</cp:revision>
  <cp:lastPrinted>2015-01-31T07:42:00Z</cp:lastPrinted>
  <dcterms:created xsi:type="dcterms:W3CDTF">2015-02-07T07:25:00Z</dcterms:created>
  <dcterms:modified xsi:type="dcterms:W3CDTF">2015-03-14T11:04:00Z</dcterms:modified>
</cp:coreProperties>
</file>