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D" w:rsidRPr="00526E31" w:rsidRDefault="004E475D" w:rsidP="004E475D">
      <w:pPr>
        <w:bidi/>
        <w:rPr>
          <w:rFonts w:cs="2  Mitra"/>
          <w:b/>
          <w:bCs/>
          <w:color w:val="FFFFFF"/>
          <w:sz w:val="27"/>
          <w:szCs w:val="27"/>
          <w:rtl/>
        </w:rPr>
      </w:pPr>
      <w:r w:rsidRPr="00BF08BE">
        <w:rPr>
          <w:rFonts w:cs="2  Mitra" w:hint="cs"/>
          <w:b/>
          <w:bCs/>
          <w:color w:val="FFFFFF"/>
          <w:sz w:val="27"/>
          <w:szCs w:val="27"/>
          <w:rtl/>
        </w:rPr>
        <w:t>:</w:t>
      </w:r>
      <w:r w:rsidRPr="00423077">
        <w:rPr>
          <w:rFonts w:cs="Titr"/>
          <w:sz w:val="28"/>
          <w:szCs w:val="28"/>
          <w:rtl/>
          <w:lang w:bidi="fa-IR"/>
        </w:rPr>
        <w:t xml:space="preserve">مصوبات : </w:t>
      </w:r>
    </w:p>
    <w:p w:rsidR="004E475D" w:rsidRPr="00423077" w:rsidRDefault="004E475D" w:rsidP="004E475D">
      <w:pPr>
        <w:numPr>
          <w:ilvl w:val="0"/>
          <w:numId w:val="1"/>
        </w:numPr>
        <w:shd w:val="clear" w:color="auto" w:fill="FFFFFF"/>
        <w:tabs>
          <w:tab w:val="left" w:pos="8105"/>
        </w:tabs>
        <w:bidi/>
        <w:ind w:left="1077" w:hanging="357"/>
        <w:jc w:val="lowKashida"/>
        <w:rPr>
          <w:rFonts w:cs="B Yagut"/>
          <w:lang w:bidi="fa-IR"/>
        </w:rPr>
      </w:pPr>
      <w:r w:rsidRPr="00423077">
        <w:rPr>
          <w:rFonts w:cs="B Yagut"/>
          <w:rtl/>
          <w:lang w:bidi="fa-IR"/>
        </w:rPr>
        <w:t xml:space="preserve">پیشنهاد تشکیل شورای سلامت در استانداری با موضوع </w:t>
      </w:r>
      <w:r w:rsidRPr="00423077">
        <w:rPr>
          <w:rFonts w:cs="B Yagut"/>
          <w:lang w:bidi="fa-IR"/>
        </w:rPr>
        <w:t>HIV</w:t>
      </w:r>
      <w:r>
        <w:rPr>
          <w:rFonts w:cs="B Yagut" w:hint="cs"/>
          <w:rtl/>
          <w:lang w:bidi="fa-IR"/>
        </w:rPr>
        <w:t xml:space="preserve"> </w:t>
      </w:r>
      <w:r w:rsidRPr="00423077">
        <w:rPr>
          <w:rFonts w:cs="B Yagut"/>
          <w:rtl/>
          <w:lang w:bidi="fa-IR"/>
        </w:rPr>
        <w:t>(اپیدمیولوژوی، چالشها، درخواست کمک به زنان بی سرپرست و بد سرپرست و توصیف زندگی آنها ، معرفی مکانهای ارائه خدمات به</w:t>
      </w:r>
      <w:r>
        <w:rPr>
          <w:rFonts w:cs="B Yagut" w:hint="cs"/>
          <w:rtl/>
          <w:lang w:bidi="fa-IR"/>
        </w:rPr>
        <w:t xml:space="preserve">جمعیتهای کلیدی در معرض بیشترین خطراچ آی وی </w:t>
      </w:r>
      <w:r>
        <w:rPr>
          <w:rFonts w:cs="B Yagut"/>
          <w:rtl/>
          <w:lang w:bidi="fa-IR"/>
        </w:rPr>
        <w:t>) و همچنین تشکیل ستاد برز</w:t>
      </w:r>
      <w:r>
        <w:rPr>
          <w:rFonts w:cs="B Yagut" w:hint="cs"/>
          <w:rtl/>
          <w:lang w:bidi="fa-IR"/>
        </w:rPr>
        <w:t>گ</w:t>
      </w:r>
      <w:r w:rsidRPr="00423077">
        <w:rPr>
          <w:rFonts w:cs="B Yagut"/>
          <w:rtl/>
          <w:lang w:bidi="fa-IR"/>
        </w:rPr>
        <w:t>داشت روز جهانی با حضور ریاست دانشگاه ،</w:t>
      </w:r>
      <w:r>
        <w:rPr>
          <w:rFonts w:cs="B Yagut" w:hint="cs"/>
          <w:rtl/>
          <w:lang w:bidi="fa-IR"/>
        </w:rPr>
        <w:t xml:space="preserve"> </w:t>
      </w:r>
      <w:r w:rsidRPr="00423077">
        <w:rPr>
          <w:rFonts w:cs="B Yagut"/>
          <w:rtl/>
          <w:lang w:bidi="fa-IR"/>
        </w:rPr>
        <w:t xml:space="preserve">معاون محترم بهداشتی و دیگر مسئولین استان   </w:t>
      </w:r>
    </w:p>
    <w:p w:rsidR="004E475D" w:rsidRPr="00423077" w:rsidRDefault="004E475D" w:rsidP="004E475D">
      <w:pPr>
        <w:numPr>
          <w:ilvl w:val="0"/>
          <w:numId w:val="1"/>
        </w:numPr>
        <w:shd w:val="clear" w:color="auto" w:fill="FFFFFF"/>
        <w:tabs>
          <w:tab w:val="left" w:pos="8105"/>
        </w:tabs>
        <w:bidi/>
        <w:ind w:left="1077" w:hanging="357"/>
        <w:jc w:val="lowKashida"/>
        <w:rPr>
          <w:rFonts w:cs="B Yagut"/>
          <w:lang w:bidi="fa-IR"/>
        </w:rPr>
      </w:pPr>
      <w:r w:rsidRPr="00423077">
        <w:rPr>
          <w:rFonts w:cs="B Yagut"/>
          <w:rtl/>
          <w:lang w:bidi="fa-IR"/>
        </w:rPr>
        <w:t>برگزاری همایش روز جهانی ایدز با همکاری مركز بهداشت شهرستان</w:t>
      </w:r>
      <w:r>
        <w:rPr>
          <w:rFonts w:cs="B Yagut" w:hint="cs"/>
          <w:rtl/>
          <w:lang w:bidi="fa-IR"/>
        </w:rPr>
        <w:t xml:space="preserve">، </w:t>
      </w:r>
      <w:r w:rsidRPr="00423077">
        <w:rPr>
          <w:rFonts w:cs="B Yagut"/>
          <w:rtl/>
          <w:lang w:bidi="fa-IR"/>
        </w:rPr>
        <w:t xml:space="preserve">جمعيت افراي سبز ، موسسه حیات دو باره و سایر سازمانهای علاقمند درتاریخ </w:t>
      </w:r>
      <w:r w:rsidRPr="00237AFA">
        <w:rPr>
          <w:rFonts w:ascii="Armin_Compset Bold" w:hAnsi="Armin_Compset Bold" w:cs="B Yagut"/>
          <w:rtl/>
          <w:lang w:bidi="fa-IR"/>
        </w:rPr>
        <w:t>14/9/89</w:t>
      </w:r>
      <w:r w:rsidRPr="00423077">
        <w:rPr>
          <w:rFonts w:cs="B Yagut"/>
          <w:rtl/>
          <w:lang w:bidi="fa-IR"/>
        </w:rPr>
        <w:t xml:space="preserve"> در محل </w:t>
      </w:r>
      <w:r>
        <w:rPr>
          <w:rFonts w:cs="B Yagut" w:hint="cs"/>
          <w:rtl/>
          <w:lang w:bidi="fa-IR"/>
        </w:rPr>
        <w:t xml:space="preserve">             </w:t>
      </w:r>
      <w:r w:rsidRPr="00423077">
        <w:rPr>
          <w:rFonts w:cs="B Yagut"/>
          <w:rtl/>
          <w:lang w:bidi="fa-IR"/>
        </w:rPr>
        <w:t>خواهد بود .</w:t>
      </w:r>
    </w:p>
    <w:p w:rsidR="004E475D" w:rsidRPr="00423077" w:rsidRDefault="004E475D" w:rsidP="004E475D">
      <w:pPr>
        <w:numPr>
          <w:ilvl w:val="0"/>
          <w:numId w:val="1"/>
        </w:numPr>
        <w:shd w:val="clear" w:color="auto" w:fill="FFFFFF"/>
        <w:tabs>
          <w:tab w:val="left" w:pos="8105"/>
        </w:tabs>
        <w:bidi/>
        <w:ind w:left="1077" w:hanging="357"/>
        <w:jc w:val="lowKashida"/>
        <w:rPr>
          <w:rFonts w:cs="B Yagut"/>
          <w:lang w:bidi="fa-IR"/>
        </w:rPr>
      </w:pPr>
      <w:r w:rsidRPr="00423077">
        <w:rPr>
          <w:rFonts w:cs="B Yagut"/>
          <w:rtl/>
          <w:lang w:bidi="fa-IR"/>
        </w:rPr>
        <w:t>برگزاری همايش و  جلسات آموزشی در سازمانها و نهادهای علاقمند بويژه در دانشگاه ها و مدارس در رابطه با بیماریهای رفتاری ، آموزش راههای پیشگیری از آن و در صورت نياز اعزام مربیان دوره دیده از طرف معاونت بهداشتی به نهاد های</w:t>
      </w:r>
      <w:r>
        <w:rPr>
          <w:rFonts w:cs="B Yagut" w:hint="cs"/>
          <w:rtl/>
          <w:lang w:bidi="fa-IR"/>
        </w:rPr>
        <w:t xml:space="preserve"> و سازمانهای </w:t>
      </w:r>
      <w:r w:rsidRPr="00423077">
        <w:rPr>
          <w:rFonts w:cs="B Yagut"/>
          <w:rtl/>
          <w:lang w:bidi="fa-IR"/>
        </w:rPr>
        <w:t xml:space="preserve"> مذکور.</w:t>
      </w:r>
    </w:p>
    <w:p w:rsidR="004E475D" w:rsidRPr="00423077" w:rsidRDefault="004E475D" w:rsidP="004E475D">
      <w:pPr>
        <w:numPr>
          <w:ilvl w:val="0"/>
          <w:numId w:val="1"/>
        </w:numPr>
        <w:tabs>
          <w:tab w:val="left" w:pos="8105"/>
        </w:tabs>
        <w:bidi/>
        <w:ind w:left="1077" w:hanging="357"/>
        <w:jc w:val="lowKashida"/>
        <w:rPr>
          <w:rFonts w:cs="B Yagut"/>
          <w:lang w:bidi="fa-IR"/>
        </w:rPr>
      </w:pPr>
      <w:r w:rsidRPr="00423077">
        <w:rPr>
          <w:rFonts w:cs="B Yagut"/>
          <w:rtl/>
          <w:lang w:bidi="fa-IR"/>
        </w:rPr>
        <w:t>شرکت فعال سازمانها در طول هفته با اجرای برنامه های ابتکاری و ارائه پس خوراند به معاونت بهداشتی</w:t>
      </w:r>
    </w:p>
    <w:p w:rsidR="004E475D" w:rsidRPr="00423077" w:rsidRDefault="004E475D" w:rsidP="004E475D">
      <w:pPr>
        <w:numPr>
          <w:ilvl w:val="0"/>
          <w:numId w:val="1"/>
        </w:numPr>
        <w:tabs>
          <w:tab w:val="left" w:pos="8105"/>
        </w:tabs>
        <w:bidi/>
        <w:ind w:left="1077" w:hanging="357"/>
        <w:jc w:val="lowKashida"/>
        <w:rPr>
          <w:rFonts w:cs="B Yagut"/>
          <w:lang w:bidi="fa-IR"/>
        </w:rPr>
      </w:pPr>
      <w:r w:rsidRPr="00423077">
        <w:rPr>
          <w:rFonts w:cs="B Yagut"/>
          <w:rtl/>
          <w:lang w:bidi="fa-IR"/>
        </w:rPr>
        <w:t xml:space="preserve">برنامه ریزی جهت بازدید مسئولین استانی از مراکز مشاوره و عیادت از بیماران در بیمارستان ها  با هماهنگی معاونت بهداشتی </w:t>
      </w:r>
    </w:p>
    <w:p w:rsidR="004E475D" w:rsidRPr="00423077" w:rsidRDefault="004E475D" w:rsidP="004E475D">
      <w:pPr>
        <w:numPr>
          <w:ilvl w:val="0"/>
          <w:numId w:val="1"/>
        </w:numPr>
        <w:tabs>
          <w:tab w:val="left" w:pos="8105"/>
        </w:tabs>
        <w:bidi/>
        <w:ind w:left="1077" w:hanging="357"/>
        <w:jc w:val="lowKashida"/>
        <w:rPr>
          <w:rFonts w:cs="B Yagut"/>
          <w:lang w:bidi="fa-IR"/>
        </w:rPr>
      </w:pPr>
      <w:r w:rsidRPr="00423077">
        <w:rPr>
          <w:rFonts w:cs="B Yagut"/>
          <w:rtl/>
          <w:lang w:bidi="fa-IR"/>
        </w:rPr>
        <w:t xml:space="preserve">آموزش عموم جامعه با همکاری صدا و سیما ، </w:t>
      </w:r>
      <w:r w:rsidRPr="00423077">
        <w:rPr>
          <w:rFonts w:cs="B Yagut"/>
          <w:lang w:bidi="fa-IR"/>
        </w:rPr>
        <w:t>NGO</w:t>
      </w:r>
      <w:r w:rsidRPr="00423077">
        <w:rPr>
          <w:rFonts w:cs="B Yagut"/>
          <w:rtl/>
          <w:lang w:bidi="fa-IR"/>
        </w:rPr>
        <w:t xml:space="preserve"> ها و روابط عمومی دانشگاه علوم پزشکی(مصاحبه ، تیزر، پمفلت ، پوستر ، بنر ، پلاکارد و...) توسط روابط عمومی استان</w:t>
      </w:r>
    </w:p>
    <w:p w:rsidR="004E475D" w:rsidRPr="00423077" w:rsidRDefault="004E475D" w:rsidP="004E475D">
      <w:pPr>
        <w:numPr>
          <w:ilvl w:val="0"/>
          <w:numId w:val="1"/>
        </w:numPr>
        <w:tabs>
          <w:tab w:val="left" w:pos="8105"/>
        </w:tabs>
        <w:bidi/>
        <w:ind w:left="1077" w:hanging="357"/>
        <w:jc w:val="lowKashida"/>
        <w:rPr>
          <w:rFonts w:cs="B Yagut"/>
          <w:lang w:bidi="fa-IR"/>
        </w:rPr>
      </w:pPr>
      <w:r w:rsidRPr="00423077">
        <w:rPr>
          <w:rFonts w:cs="B Yagut"/>
          <w:rtl/>
          <w:lang w:bidi="fa-IR"/>
        </w:rPr>
        <w:t>تشکیل پایگاههای اطلاع رسانی توسط هلال احمر با همکاری معاونت بهداشتی و صدا و سیما</w:t>
      </w:r>
    </w:p>
    <w:p w:rsidR="004E475D" w:rsidRPr="00423077" w:rsidRDefault="004E475D" w:rsidP="004E475D">
      <w:pPr>
        <w:numPr>
          <w:ilvl w:val="0"/>
          <w:numId w:val="1"/>
        </w:numPr>
        <w:tabs>
          <w:tab w:val="left" w:pos="8105"/>
        </w:tabs>
        <w:bidi/>
        <w:ind w:left="1077" w:hanging="357"/>
        <w:jc w:val="lowKashida"/>
        <w:rPr>
          <w:rFonts w:cs="B Yagut"/>
          <w:lang w:bidi="fa-IR"/>
        </w:rPr>
      </w:pPr>
      <w:r w:rsidRPr="00423077">
        <w:rPr>
          <w:rFonts w:cs="B Yagut"/>
          <w:rtl/>
          <w:lang w:bidi="fa-IR"/>
        </w:rPr>
        <w:t xml:space="preserve">راهپیمایی </w:t>
      </w:r>
      <w:r>
        <w:rPr>
          <w:rFonts w:cs="B Yagut" w:hint="cs"/>
          <w:rtl/>
          <w:lang w:bidi="fa-IR"/>
        </w:rPr>
        <w:t>افرادی که با</w:t>
      </w:r>
      <w:r w:rsidRPr="00423077">
        <w:rPr>
          <w:rFonts w:cs="B Yagut"/>
          <w:rtl/>
          <w:lang w:bidi="fa-IR"/>
        </w:rPr>
        <w:t xml:space="preserve"> </w:t>
      </w:r>
      <w:r w:rsidRPr="00423077">
        <w:rPr>
          <w:rFonts w:cs="B Yagut"/>
          <w:lang w:bidi="fa-IR"/>
        </w:rPr>
        <w:t>HIV</w:t>
      </w:r>
      <w:r w:rsidRPr="00423077">
        <w:rPr>
          <w:rFonts w:cs="B Yagut"/>
          <w:rtl/>
          <w:lang w:bidi="fa-IR"/>
        </w:rPr>
        <w:t xml:space="preserve"> </w:t>
      </w:r>
      <w:r>
        <w:rPr>
          <w:rFonts w:cs="B Yagut" w:hint="cs"/>
          <w:rtl/>
          <w:lang w:bidi="fa-IR"/>
        </w:rPr>
        <w:t>زندگی می کنند با</w:t>
      </w:r>
      <w:r w:rsidRPr="00423077">
        <w:rPr>
          <w:rFonts w:cs="B Yagut"/>
          <w:rtl/>
          <w:lang w:bidi="fa-IR"/>
        </w:rPr>
        <w:t xml:space="preserve"> کارکنان معاونت بهداشتی در تاریخ </w:t>
      </w:r>
      <w:r w:rsidRPr="00237AFA">
        <w:rPr>
          <w:rFonts w:ascii="Armin_Compset Bold" w:hAnsi="Armin_Compset Bold" w:cs="B Yagut"/>
          <w:rtl/>
          <w:lang w:bidi="fa-IR"/>
        </w:rPr>
        <w:t>13/9/89</w:t>
      </w:r>
      <w:r w:rsidRPr="00423077">
        <w:rPr>
          <w:rFonts w:cs="B Yagut"/>
          <w:rtl/>
          <w:lang w:bidi="fa-IR"/>
        </w:rPr>
        <w:t xml:space="preserve"> از معاونت بهداشتی به مقصد پارک ولی عصر با هماهنگی جمعیت افرای سبز در راستای رفع انگ و تبعیض </w:t>
      </w:r>
    </w:p>
    <w:p w:rsidR="004E475D" w:rsidRPr="00423077" w:rsidRDefault="004E475D" w:rsidP="004E475D">
      <w:pPr>
        <w:numPr>
          <w:ilvl w:val="0"/>
          <w:numId w:val="1"/>
        </w:numPr>
        <w:tabs>
          <w:tab w:val="left" w:pos="8105"/>
        </w:tabs>
        <w:bidi/>
        <w:ind w:left="1077" w:hanging="357"/>
        <w:jc w:val="lowKashida"/>
        <w:rPr>
          <w:rFonts w:cs="B Yagut"/>
          <w:lang w:bidi="fa-IR"/>
        </w:rPr>
      </w:pPr>
      <w:r w:rsidRPr="00423077">
        <w:rPr>
          <w:rFonts w:cs="B Yagut"/>
          <w:rtl/>
          <w:lang w:bidi="fa-IR"/>
        </w:rPr>
        <w:t xml:space="preserve">تجلیل ا ز افرادی که در جهت پیشگیری از </w:t>
      </w:r>
      <w:r w:rsidRPr="00423077">
        <w:rPr>
          <w:rFonts w:cs="B Yagut"/>
          <w:lang w:bidi="fa-IR"/>
        </w:rPr>
        <w:t>HIV/AIDS</w:t>
      </w:r>
      <w:r w:rsidRPr="00423077">
        <w:rPr>
          <w:rFonts w:cs="B Yagut"/>
          <w:rtl/>
          <w:lang w:bidi="fa-IR"/>
        </w:rPr>
        <w:t xml:space="preserve"> فعالیت داشته اند</w:t>
      </w:r>
    </w:p>
    <w:p w:rsidR="004E475D" w:rsidRPr="00423077" w:rsidRDefault="004E475D" w:rsidP="004E475D">
      <w:pPr>
        <w:numPr>
          <w:ilvl w:val="0"/>
          <w:numId w:val="1"/>
        </w:numPr>
        <w:tabs>
          <w:tab w:val="left" w:pos="8105"/>
        </w:tabs>
        <w:bidi/>
        <w:ind w:left="1077" w:hanging="357"/>
        <w:rPr>
          <w:rFonts w:cs="B Yagut"/>
          <w:lang w:bidi="fa-IR"/>
        </w:rPr>
      </w:pPr>
      <w:r w:rsidRPr="00423077">
        <w:rPr>
          <w:rFonts w:cs="B Yagut"/>
          <w:rtl/>
          <w:lang w:bidi="fa-IR"/>
        </w:rPr>
        <w:t xml:space="preserve"> درج پيام هاي بهداشتي ايدز در سرتيتر نامه هاي ارسالي سازما</w:t>
      </w:r>
      <w:r w:rsidRPr="00423077">
        <w:rPr>
          <w:rFonts w:cs="B Yagut" w:hint="cs"/>
          <w:rtl/>
          <w:lang w:bidi="fa-IR"/>
        </w:rPr>
        <w:t>نها</w:t>
      </w:r>
      <w:r w:rsidRPr="00423077">
        <w:rPr>
          <w:rFonts w:cs="B Yagut"/>
          <w:rtl/>
          <w:lang w:bidi="fa-IR"/>
        </w:rPr>
        <w:t xml:space="preserve"> از تاريخ </w:t>
      </w:r>
      <w:r w:rsidRPr="00237AFA">
        <w:rPr>
          <w:rFonts w:ascii="Armin_Compset Bold" w:hAnsi="Armin_Compset Bold" w:cs="B Yagut"/>
          <w:rtl/>
          <w:lang w:bidi="fa-IR"/>
        </w:rPr>
        <w:t>10/9/89</w:t>
      </w:r>
      <w:r w:rsidRPr="00423077">
        <w:rPr>
          <w:rFonts w:cs="B Yagut"/>
          <w:rtl/>
          <w:lang w:bidi="fa-IR"/>
        </w:rPr>
        <w:t xml:space="preserve"> لغايت </w:t>
      </w:r>
      <w:r w:rsidRPr="00237AFA">
        <w:rPr>
          <w:rFonts w:ascii="Armin_Compset Bold" w:hAnsi="Armin_Compset Bold" w:cs="B Yagut"/>
          <w:rtl/>
          <w:lang w:bidi="fa-IR"/>
        </w:rPr>
        <w:t>16/9/89</w:t>
      </w:r>
      <w:r w:rsidRPr="00423077">
        <w:rPr>
          <w:rFonts w:cs="B Yagut"/>
          <w:rtl/>
          <w:lang w:bidi="fa-IR"/>
        </w:rPr>
        <w:t xml:space="preserve"> (شعارها پيوست مي باشد)</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rtl/>
          <w:lang w:bidi="fa-IR"/>
        </w:rPr>
        <w:t xml:space="preserve">جهت گرفتن پمفلت </w:t>
      </w:r>
      <w:r>
        <w:rPr>
          <w:rFonts w:cs="B Yagut" w:hint="cs"/>
          <w:rtl/>
          <w:lang w:bidi="fa-IR"/>
        </w:rPr>
        <w:t>،</w:t>
      </w:r>
      <w:r w:rsidRPr="00423077">
        <w:rPr>
          <w:rFonts w:cs="B Yagut"/>
          <w:rtl/>
          <w:lang w:bidi="fa-IR"/>
        </w:rPr>
        <w:t xml:space="preserve">پوسترو بنر با مركز بهداشت </w:t>
      </w:r>
      <w:r w:rsidRPr="00423077">
        <w:rPr>
          <w:rFonts w:cs="B Yagut" w:hint="cs"/>
          <w:rtl/>
          <w:lang w:bidi="fa-IR"/>
        </w:rPr>
        <w:t>استان</w:t>
      </w:r>
      <w:r w:rsidRPr="00423077">
        <w:rPr>
          <w:rFonts w:cs="B Yagut"/>
          <w:rtl/>
          <w:lang w:bidi="fa-IR"/>
        </w:rPr>
        <w:t xml:space="preserve"> </w:t>
      </w:r>
      <w:r w:rsidRPr="00423077">
        <w:rPr>
          <w:rFonts w:hint="cs"/>
          <w:rtl/>
          <w:lang w:bidi="fa-IR"/>
        </w:rPr>
        <w:t>–</w:t>
      </w:r>
      <w:r w:rsidRPr="00423077">
        <w:rPr>
          <w:rFonts w:cs="B Yagut"/>
          <w:rtl/>
          <w:lang w:bidi="fa-IR"/>
        </w:rPr>
        <w:t xml:space="preserve"> </w:t>
      </w:r>
      <w:r w:rsidRPr="00423077">
        <w:rPr>
          <w:rFonts w:cs="B Yagut" w:hint="cs"/>
          <w:rtl/>
          <w:lang w:bidi="fa-IR"/>
        </w:rPr>
        <w:t xml:space="preserve">اول </w:t>
      </w:r>
      <w:r w:rsidRPr="00423077">
        <w:rPr>
          <w:rFonts w:cs="B Yagut"/>
          <w:rtl/>
          <w:lang w:bidi="fa-IR"/>
        </w:rPr>
        <w:t>خيابان</w:t>
      </w:r>
      <w:r w:rsidRPr="00423077">
        <w:rPr>
          <w:rFonts w:cs="B Yagut" w:hint="cs"/>
          <w:rtl/>
          <w:lang w:bidi="fa-IR"/>
        </w:rPr>
        <w:t xml:space="preserve"> بهار</w:t>
      </w:r>
      <w:r>
        <w:rPr>
          <w:rFonts w:cs="B Yagut" w:hint="cs"/>
          <w:rtl/>
          <w:lang w:bidi="fa-IR"/>
        </w:rPr>
        <w:t xml:space="preserve">، </w:t>
      </w:r>
      <w:r w:rsidRPr="00423077">
        <w:rPr>
          <w:rFonts w:cs="B Yagut"/>
          <w:rtl/>
          <w:lang w:bidi="fa-IR"/>
        </w:rPr>
        <w:t xml:space="preserve">تلفن </w:t>
      </w:r>
      <w:r>
        <w:rPr>
          <w:rFonts w:cs="B Yagut" w:hint="cs"/>
          <w:rtl/>
          <w:lang w:bidi="fa-IR"/>
        </w:rPr>
        <w:t xml:space="preserve">  </w:t>
      </w:r>
      <w:r w:rsidRPr="00237AFA">
        <w:rPr>
          <w:rFonts w:ascii="Armin_Compset Bold" w:hAnsi="Armin_Compset Bold" w:cs="B Yagut"/>
          <w:rtl/>
          <w:lang w:bidi="fa-IR"/>
        </w:rPr>
        <w:t>7257797</w:t>
      </w:r>
      <w:r>
        <w:rPr>
          <w:rFonts w:cs="B Yagut" w:hint="cs"/>
          <w:rtl/>
          <w:lang w:bidi="fa-IR"/>
        </w:rPr>
        <w:t>یا</w:t>
      </w:r>
      <w:r w:rsidRPr="00237AFA">
        <w:rPr>
          <w:rFonts w:ascii="Armin_Compset Bold" w:hAnsi="Armin_Compset Bold" w:cs="B Yagut"/>
          <w:rtl/>
          <w:lang w:bidi="fa-IR"/>
        </w:rPr>
        <w:t>7257699</w:t>
      </w:r>
      <w:r w:rsidRPr="00423077">
        <w:rPr>
          <w:rFonts w:cs="B Yagut"/>
          <w:rtl/>
          <w:lang w:bidi="fa-IR"/>
        </w:rPr>
        <w:t xml:space="preserve"> هماهنگي شود</w:t>
      </w:r>
      <w:r w:rsidRPr="00423077">
        <w:rPr>
          <w:rFonts w:cs="B Yagut" w:hint="cs"/>
          <w:rtl/>
          <w:lang w:bidi="fa-IR"/>
        </w:rPr>
        <w:t>.</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hint="cs"/>
          <w:rtl/>
          <w:lang w:bidi="fa-IR"/>
        </w:rPr>
        <w:t xml:space="preserve">هماهنگی  مرکز بهداشت شهرستان با سازمان اتوبوسرانی </w:t>
      </w:r>
      <w:r>
        <w:rPr>
          <w:rFonts w:cs="B Yagut" w:hint="cs"/>
          <w:rtl/>
          <w:lang w:bidi="fa-IR"/>
        </w:rPr>
        <w:t>برای</w:t>
      </w:r>
      <w:r w:rsidRPr="00423077">
        <w:rPr>
          <w:rFonts w:cs="B Yagut" w:hint="cs"/>
          <w:rtl/>
          <w:lang w:bidi="fa-IR"/>
        </w:rPr>
        <w:t xml:space="preserve"> درج شعار</w:t>
      </w:r>
      <w:r>
        <w:rPr>
          <w:rFonts w:cs="B Yagut" w:hint="cs"/>
          <w:rtl/>
          <w:lang w:bidi="fa-IR"/>
        </w:rPr>
        <w:t>روی</w:t>
      </w:r>
      <w:r w:rsidRPr="00423077">
        <w:rPr>
          <w:rFonts w:cs="B Yagut" w:hint="cs"/>
          <w:rtl/>
          <w:lang w:bidi="fa-IR"/>
        </w:rPr>
        <w:t xml:space="preserve"> بدنه و شیشه اتوبوس ها</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hint="cs"/>
          <w:rtl/>
          <w:lang w:bidi="fa-IR"/>
        </w:rPr>
        <w:t xml:space="preserve">ستاد مبارزه با مواد مخدر تقبل چاپ و تکثیر پمفلت ،بنر،  تراک و دیگر مواد آموزشی  در زمینه پیشگیری از رفتارهای مخاطره آمیزو ایدز نموده است. </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hint="cs"/>
          <w:rtl/>
          <w:lang w:bidi="fa-IR"/>
        </w:rPr>
        <w:t>نماینده صدا و سیما تقبل نموده اند که در روز جهانی ای</w:t>
      </w:r>
      <w:r>
        <w:rPr>
          <w:rFonts w:cs="B Yagut" w:hint="cs"/>
          <w:rtl/>
          <w:lang w:bidi="fa-IR"/>
        </w:rPr>
        <w:t>د</w:t>
      </w:r>
      <w:r w:rsidRPr="00423077">
        <w:rPr>
          <w:rFonts w:cs="B Yagut" w:hint="cs"/>
          <w:rtl/>
          <w:lang w:bidi="fa-IR"/>
        </w:rPr>
        <w:t xml:space="preserve">ز و هفته اطلاع رسانی(  </w:t>
      </w:r>
      <w:r w:rsidRPr="00237AFA">
        <w:rPr>
          <w:rFonts w:ascii="Armin_Compset Bold" w:hAnsi="Armin_Compset Bold" w:cs="B Yagut"/>
          <w:rtl/>
          <w:lang w:bidi="fa-IR"/>
        </w:rPr>
        <w:t>16-10</w:t>
      </w:r>
      <w:r w:rsidRPr="00423077">
        <w:rPr>
          <w:rFonts w:cs="B Yagut" w:hint="cs"/>
          <w:rtl/>
          <w:lang w:bidi="fa-IR"/>
        </w:rPr>
        <w:t xml:space="preserve"> آذر)  از شبکه استانی سیما از شعارهای ارسالی در زمینه پیشگیری از رفتارهای مخاطره آمیزو ایدز  پخش تیز و زیر نویس داشته باشند</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hint="cs"/>
          <w:rtl/>
          <w:lang w:bidi="fa-IR"/>
        </w:rPr>
        <w:lastRenderedPageBreak/>
        <w:t xml:space="preserve">تهیه و پوشش خبری و در صورت امکان پخش برنامه های کارشناسی و پرسش و پاسخ در زمینه ایدز و رفتارهای مخاطر آمیز از  طریق صدا و سیما در این ایام </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hint="cs"/>
          <w:rtl/>
          <w:lang w:bidi="fa-IR"/>
        </w:rPr>
        <w:t xml:space="preserve">نماینده آموزش و پرورش تقبل نموده  برنامه ویژه ای برای  روز جهانی ایدز در کلیه مدارس استان  بصورت ( زنگ هشدار- </w:t>
      </w:r>
      <w:r w:rsidRPr="00237AFA">
        <w:rPr>
          <w:rFonts w:ascii="Armin_Compset Bold" w:hAnsi="Armin_Compset Bold" w:cs="B Yagut"/>
          <w:rtl/>
          <w:lang w:bidi="fa-IR"/>
        </w:rPr>
        <w:t>10</w:t>
      </w:r>
      <w:r w:rsidRPr="00423077">
        <w:rPr>
          <w:rFonts w:cs="B Yagut" w:hint="cs"/>
          <w:rtl/>
          <w:lang w:bidi="fa-IR"/>
        </w:rPr>
        <w:t xml:space="preserve"> آذر) و حداقل </w:t>
      </w:r>
      <w:r w:rsidRPr="00237AFA">
        <w:rPr>
          <w:rFonts w:ascii="Armin_Compset Bold" w:hAnsi="Armin_Compset Bold" w:cs="B Yagut"/>
          <w:rtl/>
          <w:lang w:bidi="fa-IR"/>
        </w:rPr>
        <w:t>15</w:t>
      </w:r>
      <w:r w:rsidRPr="00423077">
        <w:rPr>
          <w:rFonts w:cs="B Yagut" w:hint="cs"/>
          <w:rtl/>
          <w:lang w:bidi="fa-IR"/>
        </w:rPr>
        <w:t xml:space="preserve"> دقیقه سنخرانی مدیران،معلمان و کارشناسان در خصوص اهمیت اچ آی وی داشته باشند.</w:t>
      </w:r>
    </w:p>
    <w:p w:rsidR="004E475D" w:rsidRPr="00423077" w:rsidRDefault="004E475D" w:rsidP="004E475D">
      <w:pPr>
        <w:numPr>
          <w:ilvl w:val="0"/>
          <w:numId w:val="1"/>
        </w:numPr>
        <w:tabs>
          <w:tab w:val="left" w:pos="8105"/>
        </w:tabs>
        <w:bidi/>
        <w:ind w:left="1077" w:hanging="357"/>
        <w:rPr>
          <w:rFonts w:cs="B Yagut" w:hint="cs"/>
          <w:lang w:bidi="fa-IR"/>
        </w:rPr>
      </w:pPr>
      <w:r w:rsidRPr="00423077">
        <w:rPr>
          <w:rFonts w:cs="B Yagut" w:hint="cs"/>
          <w:rtl/>
          <w:lang w:bidi="fa-IR"/>
        </w:rPr>
        <w:t xml:space="preserve"> نماینده سازمان نظام پزشکی تقبل نموده شعار های ارسالی  در زمینه پیشگیری از رفتارهای مخاطره آمیزو ایدز به صورت </w:t>
      </w:r>
      <w:r w:rsidRPr="00423077">
        <w:rPr>
          <w:rFonts w:cs="B Yagut"/>
          <w:lang w:bidi="fa-IR"/>
        </w:rPr>
        <w:t>SMS</w:t>
      </w:r>
      <w:r w:rsidRPr="00423077">
        <w:rPr>
          <w:rFonts w:cs="B Yagut" w:hint="cs"/>
          <w:rtl/>
          <w:lang w:bidi="fa-IR"/>
        </w:rPr>
        <w:t xml:space="preserve"> برای عموم ارسال نماید. </w:t>
      </w:r>
    </w:p>
    <w:p w:rsidR="004E475D" w:rsidRPr="0006777F" w:rsidRDefault="004E475D" w:rsidP="004E475D">
      <w:pPr>
        <w:numPr>
          <w:ilvl w:val="0"/>
          <w:numId w:val="1"/>
        </w:numPr>
        <w:tabs>
          <w:tab w:val="left" w:pos="8105"/>
        </w:tabs>
        <w:bidi/>
        <w:ind w:left="1077" w:hanging="357"/>
        <w:jc w:val="lowKashida"/>
        <w:rPr>
          <w:rFonts w:cs="B Yagut"/>
          <w:b/>
          <w:bCs/>
          <w:rtl/>
          <w:lang w:bidi="fa-IR"/>
        </w:rPr>
      </w:pPr>
      <w:r w:rsidRPr="0006777F">
        <w:rPr>
          <w:rFonts w:cs="B Yagut" w:hint="cs"/>
          <w:rtl/>
          <w:lang w:bidi="fa-IR"/>
        </w:rPr>
        <w:t>یک جلد از جزو آموزشی اطلاع رسانی به خانواده  نوجوانان به منظور پیشگیری از رفتارهای پر خطر مرتبط با اچ آی وی و ایدز در اختیار نماینده سازمانها قرار گرفت وبرای هرچه بهتر استفاد کردن از این بسته آموزشی نمایندگان حاضر در جلسه  پیشنهاد کردند که ابتدا یک گارگاه آموزشی  در معاونت بهداشتی با حضور کارشناسان مرتبط (ترجیحا" روانشناس)  تشکیل شود و بعد از آن هر کارشناس مطالب را برای کلیه پرسنل سازمان متبوع خود آموزش خواهند داد و جزو هم در اختیار آنها قرار می دهند</w:t>
      </w:r>
    </w:p>
    <w:p w:rsidR="004E475D" w:rsidRPr="00423077" w:rsidRDefault="004E475D" w:rsidP="004E475D">
      <w:pPr>
        <w:tabs>
          <w:tab w:val="left" w:pos="8105"/>
        </w:tabs>
        <w:bidi/>
        <w:jc w:val="lowKashida"/>
        <w:rPr>
          <w:rFonts w:cs="B Yagut" w:hint="cs"/>
          <w:b/>
          <w:bCs/>
          <w:rtl/>
          <w:lang w:bidi="fa-IR"/>
        </w:rPr>
      </w:pPr>
    </w:p>
    <w:p w:rsidR="004E475D" w:rsidRDefault="004E475D" w:rsidP="004E475D">
      <w:pPr>
        <w:tabs>
          <w:tab w:val="left" w:pos="8105"/>
        </w:tabs>
        <w:bidi/>
        <w:jc w:val="lowKashida"/>
        <w:rPr>
          <w:rFonts w:cs="B Yagut" w:hint="cs"/>
          <w:b/>
          <w:bCs/>
          <w:rtl/>
          <w:lang w:bidi="fa-IR"/>
        </w:rPr>
      </w:pPr>
    </w:p>
    <w:p w:rsidR="004E475D" w:rsidRDefault="004E475D" w:rsidP="004E475D">
      <w:pPr>
        <w:tabs>
          <w:tab w:val="left" w:pos="8105"/>
        </w:tabs>
        <w:bidi/>
        <w:jc w:val="lowKashida"/>
        <w:rPr>
          <w:rFonts w:cs="B Yagut" w:hint="cs"/>
          <w:b/>
          <w:bCs/>
          <w:rtl/>
          <w:lang w:bidi="fa-IR"/>
        </w:rPr>
      </w:pPr>
    </w:p>
    <w:p w:rsidR="004E475D" w:rsidRDefault="004E475D" w:rsidP="004E475D">
      <w:pPr>
        <w:tabs>
          <w:tab w:val="left" w:pos="8105"/>
        </w:tabs>
        <w:bidi/>
        <w:jc w:val="lowKashida"/>
        <w:rPr>
          <w:rFonts w:cs="B Yagut" w:hint="cs"/>
          <w:b/>
          <w:bCs/>
          <w:rtl/>
          <w:lang w:bidi="fa-IR"/>
        </w:rPr>
      </w:pPr>
    </w:p>
    <w:p w:rsidR="004E475D" w:rsidRDefault="004E475D" w:rsidP="004E475D">
      <w:pPr>
        <w:tabs>
          <w:tab w:val="left" w:pos="8105"/>
        </w:tabs>
        <w:bidi/>
        <w:jc w:val="lowKashida"/>
        <w:rPr>
          <w:rFonts w:cs="B Yagut" w:hint="cs"/>
          <w:b/>
          <w:bCs/>
          <w:rtl/>
          <w:lang w:bidi="fa-IR"/>
        </w:rPr>
      </w:pPr>
    </w:p>
    <w:p w:rsidR="00EB0A33" w:rsidRDefault="00EB0A33" w:rsidP="004E475D">
      <w:pPr>
        <w:bidi/>
      </w:pPr>
      <w:bookmarkStart w:id="0" w:name="_GoBack"/>
      <w:bookmarkEnd w:id="0"/>
    </w:p>
    <w:sectPr w:rsidR="00EB0A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Mitr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Armin_Compset Bol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35F"/>
    <w:multiLevelType w:val="hybridMultilevel"/>
    <w:tmpl w:val="E8385D0E"/>
    <w:lvl w:ilvl="0" w:tplc="0409000F">
      <w:start w:val="1"/>
      <w:numFmt w:val="decimal"/>
      <w:lvlText w:val="%1."/>
      <w:lvlJc w:val="left"/>
      <w:pPr>
        <w:tabs>
          <w:tab w:val="num" w:pos="1210"/>
        </w:tabs>
        <w:ind w:left="1210" w:hanging="360"/>
      </w:p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80"/>
    <w:rsid w:val="004E475D"/>
    <w:rsid w:val="00AE6380"/>
    <w:rsid w:val="00EB0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komasi</dc:creator>
  <cp:keywords/>
  <dc:description/>
  <cp:lastModifiedBy>komasi</cp:lastModifiedBy>
  <cp:revision>2</cp:revision>
  <dcterms:created xsi:type="dcterms:W3CDTF">2010-09-29T04:36:00Z</dcterms:created>
  <dcterms:modified xsi:type="dcterms:W3CDTF">2010-09-29T04:38:00Z</dcterms:modified>
</cp:coreProperties>
</file>